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>Bytové družstvo U lesa68, U lesa 1058/68, 700 30 Ostrava, Hrabůvka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  <w:t xml:space="preserve">IČ 26878852,  e-mail:  </w:t>
      </w:r>
      <w:r>
        <w:rPr>
          <w:rFonts w:ascii="Cambria" w:hAnsi="Cambria"/>
          <w:b/>
          <w:i/>
          <w:sz w:val="24"/>
          <w:szCs w:val="24"/>
          <w:u w:val="single"/>
        </w:rPr>
        <w:t>BDUlesa68</w:t>
      </w:r>
      <w:hyperlink r:id="rId2"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  <w:u w:val="single"/>
          </w:rPr>
          <w:t>@s</w:t>
        </w:r>
        <w:r>
          <w:rPr>
            <w:rStyle w:val="style16"/>
            <w:rStyle w:val="style16"/>
            <w:rFonts w:ascii="Cambria" w:hAnsi="Cambria"/>
            <w:b/>
            <w:i/>
            <w:color w:val="00000A"/>
            <w:sz w:val="24"/>
            <w:szCs w:val="24"/>
          </w:rPr>
          <w:t>eznam.cz</w:t>
        </w:r>
      </w:hyperlink>
    </w:p>
    <w:p>
      <w:pPr>
        <w:pStyle w:val="style0"/>
        <w:spacing w:after="24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16"/>
          <w:szCs w:val="16"/>
        </w:rPr>
        <w:t>zapsané v obchodním rejstříku u Krajského soudu v Ostravě, oddíl Dr, vložka čís. 1938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color w:val="0070C0"/>
          <w:sz w:val="28"/>
          <w:szCs w:val="28"/>
        </w:rPr>
        <w:t>Prohlášení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color w:val="0070C0"/>
          <w:sz w:val="24"/>
          <w:szCs w:val="24"/>
        </w:rPr>
        <w:t>k vlastnictví – spoluvlastnictví – podílu v bytovém družstvu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Cambria" w:hAnsi="Cambria"/>
          <w:b/>
          <w:i/>
          <w:sz w:val="24"/>
          <w:szCs w:val="24"/>
        </w:rPr>
      </w:r>
    </w:p>
    <w:p>
      <w:pPr>
        <w:pStyle w:val="style22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Georgia" w:hAnsi="Georgia"/>
          <w:b/>
          <w:i/>
          <w:sz w:val="16"/>
          <w:szCs w:val="16"/>
        </w:rPr>
        <w:t>Prohlašuji tímto, že družstevní podíl v družstvu  je v mém výhradním vlastnictví: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Jméno, příjmení: …………………………………………………………………………., data narození: ……………….……………,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…………………………………………………………………………………………,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V Ostravě dne …………………….</w:t>
        <w:tab/>
        <w:t>…..</w:t>
        <w:tab/>
        <w:tab/>
        <w:tab/>
        <w:tab/>
        <w:t>Podpis: ………………………………….………………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20"/>
          <w:szCs w:val="20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20"/>
          <w:szCs w:val="20"/>
        </w:rPr>
      </w:r>
    </w:p>
    <w:p>
      <w:pPr>
        <w:pStyle w:val="style22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Georgia" w:hAnsi="Georgia"/>
          <w:b/>
          <w:i/>
          <w:sz w:val="16"/>
          <w:szCs w:val="16"/>
        </w:rPr>
        <w:t>Prohlašujeme tímto, že družstevní podíl v družstvu je ve společném jmění manželů a jako manželé jsme jeho spoluvlastníky: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Jméno, příjmení: ……………………………………………………………………….., data narození: ……………………………..,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bytem:…………………………………………………………………………………………,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 příjmení: …………………………………………………………………………, data narození: ………………….………….,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……………………………………………………………………………………….,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V Ostravě dne ……………………....</w:t>
        <w:tab/>
        <w:tab/>
        <w:tab/>
        <w:tab/>
        <w:t>Podpis: ………………………………….……………...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ab/>
        <w:tab/>
        <w:tab/>
        <w:tab/>
        <w:tab/>
        <w:tab/>
        <w:tab/>
        <w:tab/>
        <w:t xml:space="preserve">               </w:t>
      </w:r>
    </w:p>
    <w:p>
      <w:pPr>
        <w:pStyle w:val="style0"/>
        <w:spacing w:after="0" w:before="0" w:line="100" w:lineRule="atLeast"/>
        <w:ind w:hanging="0" w:left="6024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 xml:space="preserve">       ………………………………</w:t>
      </w:r>
      <w:r>
        <w:rPr>
          <w:rFonts w:ascii="Georgia" w:hAnsi="Georgia"/>
          <w:b/>
          <w:i/>
          <w:sz w:val="16"/>
          <w:szCs w:val="16"/>
        </w:rPr>
        <w:t>.…………………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20"/>
          <w:szCs w:val="20"/>
        </w:rPr>
      </w:r>
    </w:p>
    <w:p>
      <w:pPr>
        <w:pStyle w:val="style22"/>
        <w:numPr>
          <w:ilvl w:val="0"/>
          <w:numId w:val="1"/>
        </w:numPr>
        <w:spacing w:after="0" w:before="0" w:line="100" w:lineRule="atLeast"/>
        <w:contextualSpacing/>
        <w:jc w:val="both"/>
      </w:pPr>
      <w:r>
        <w:rPr>
          <w:rFonts w:ascii="Georgia" w:hAnsi="Georgia"/>
          <w:b/>
          <w:i/>
          <w:sz w:val="16"/>
          <w:szCs w:val="16"/>
        </w:rPr>
        <w:t>Prohlašujeme tímto, že družstevní podíl  v družstvu je v našem spoluvlastnictví s podíly níže uvedenými: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57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Jméno, příjmení: …………………………..……………………………………….,  data narození: ……………………….………..,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………………………………………………………………………………………..……….,  podíl: ……………….……….…..……,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 xml:space="preserve">Jméno, příjmení: ………………………………………..………………………….,  data narození: ……………………….………..,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………………………………………………………………………………………………...,  podíl: ……………….………..……….,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Jméno, příjmení: ……………………………………………..…………………….,  data narození: ……………………….……..….,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……………………………………………………………..………………………………….,  podíl: ………………….………..…….,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Jméno, příjmení: ………………………………………………………..………….,  data narození: ……..………………….……….,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bytem: ………………………………………………………………………………………………….,  podíl: ……………………..……….….,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Uvedení spoluvlastníci určili správce společné věci /družstevního podílu/, kterým je: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………………………………………………………………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>V Ostravě dne: ……………………….</w:t>
        <w:tab/>
        <w:tab/>
        <w:tab/>
        <w:tab/>
        <w:t xml:space="preserve">   Podpis: …………………………………………………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  <w:tab/>
        <w:tab/>
        <w:tab/>
        <w:tab/>
        <w:tab/>
        <w:tab/>
        <w:tab/>
        <w:tab/>
        <w:tab/>
        <w:t xml:space="preserve">  …………………………………..…………….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Georgia" w:hAnsi="Georgia"/>
          <w:b/>
          <w:i/>
          <w:sz w:val="16"/>
          <w:szCs w:val="16"/>
        </w:rPr>
        <w:t xml:space="preserve">  ………………………………..……….……...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sz w:val="16"/>
          <w:szCs w:val="16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</w:pPr>
      <w:r>
        <w:rPr>
          <w:rFonts w:ascii="Georgia" w:hAnsi="Georgia"/>
          <w:b/>
          <w:i/>
          <w:color w:val="0070C0"/>
          <w:sz w:val="14"/>
          <w:szCs w:val="14"/>
          <w:u w:val="single"/>
        </w:rPr>
        <w:t>Poznámka:    Nevyplněné proškrtněte.</w:t>
      </w:r>
    </w:p>
    <w:sectPr>
      <w:type w:val="nextPage"/>
      <w:pgSz w:h="16838" w:w="11906"/>
      <w:pgMar w:bottom="852" w:footer="0" w:gutter="0" w:header="0" w:left="1417" w:right="1133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Internetový odkaz"/>
    <w:basedOn w:val="style15"/>
    <w:next w:val="style16"/>
    <w:rPr>
      <w:color w:val="0000FF"/>
      <w:u w:val="single"/>
      <w:lang w:bidi="cs-CZ" w:eastAsia="cs-CZ" w:val="cs-CZ"/>
    </w:rPr>
  </w:style>
  <w:style w:styleId="style17" w:type="paragraph">
    <w:name w:val="Nadpis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Tělo textu"/>
    <w:basedOn w:val="style0"/>
    <w:next w:val="style18"/>
    <w:pPr>
      <w:spacing w:after="120" w:before="0"/>
      <w:contextualSpacing w:val="false"/>
    </w:pPr>
    <w:rPr/>
  </w:style>
  <w:style w:styleId="style19" w:type="paragraph">
    <w:name w:val="Seznam"/>
    <w:basedOn w:val="style18"/>
    <w:next w:val="style19"/>
    <w:pPr/>
    <w:rPr>
      <w:rFonts w:cs="Mangal"/>
    </w:rPr>
  </w:style>
  <w:style w:styleId="style20" w:type="paragraph">
    <w:name w:val="Popisek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Rejstřík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.jicinska17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2014-03-06T21:16:00.00Z</dcterms:created>
  <dc:creator>Jirka</dc:creator>
  <cp:lastModifiedBy>Jirka</cp:lastModifiedBy>
  <dcterms:modified xsi:type="dcterms:W3CDTF">2014-04-14T10:54:00.00Z</dcterms:modified>
  <cp:revision>17</cp:revision>
</cp:coreProperties>
</file>